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897BC9" w:rsidTr="00146443">
        <w:trPr>
          <w:cnfStyle w:val="100000000000"/>
        </w:trPr>
        <w:tc>
          <w:tcPr>
            <w:cnfStyle w:val="001000000000"/>
            <w:tcW w:w="2272" w:type="dxa"/>
          </w:tcPr>
          <w:p w:rsidR="00897BC9" w:rsidRPr="00BC1CF9" w:rsidRDefault="00897BC9" w:rsidP="00146443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897BC9" w:rsidRPr="00BC1CF9" w:rsidRDefault="00897BC9" w:rsidP="00146443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897BC9" w:rsidRPr="00BC1CF9" w:rsidRDefault="00897BC9" w:rsidP="00146443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897BC9" w:rsidTr="00146443">
        <w:trPr>
          <w:cnfStyle w:val="000000100000"/>
        </w:trPr>
        <w:tc>
          <w:tcPr>
            <w:cnfStyle w:val="001000000000"/>
            <w:tcW w:w="2272" w:type="dxa"/>
          </w:tcPr>
          <w:p w:rsidR="00897BC9" w:rsidRDefault="00897BC9" w:rsidP="00146443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897BC9" w:rsidRPr="00F30323" w:rsidRDefault="00897BC9" w:rsidP="00146443">
            <w:pPr>
              <w:rPr>
                <w:rtl/>
              </w:rPr>
            </w:pPr>
            <w:r w:rsidRPr="00F30323">
              <w:rPr>
                <w:rFonts w:hint="cs"/>
                <w:b w:val="0"/>
                <w:bCs w:val="0"/>
                <w:rtl/>
              </w:rPr>
              <w:t>25</w:t>
            </w:r>
          </w:p>
        </w:tc>
        <w:tc>
          <w:tcPr>
            <w:cnfStyle w:val="000100000000"/>
            <w:tcW w:w="1080" w:type="dxa"/>
          </w:tcPr>
          <w:p w:rsidR="00897BC9" w:rsidRPr="00F30323" w:rsidRDefault="00897BC9" w:rsidP="00146443">
            <w:pPr>
              <w:rPr>
                <w:rtl/>
              </w:rPr>
            </w:pPr>
            <w:r w:rsidRPr="00F30323">
              <w:rPr>
                <w:rFonts w:hint="cs"/>
                <w:rtl/>
              </w:rPr>
              <w:t>4</w:t>
            </w:r>
          </w:p>
        </w:tc>
      </w:tr>
      <w:tr w:rsidR="00897BC9" w:rsidTr="00146443">
        <w:tc>
          <w:tcPr>
            <w:cnfStyle w:val="001000000000"/>
            <w:tcW w:w="2272" w:type="dxa"/>
          </w:tcPr>
          <w:p w:rsidR="00897BC9" w:rsidRDefault="00897BC9" w:rsidP="00146443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897BC9" w:rsidRDefault="00897BC9" w:rsidP="00146443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6</w:t>
            </w:r>
          </w:p>
        </w:tc>
        <w:tc>
          <w:tcPr>
            <w:cnfStyle w:val="000100000000"/>
            <w:tcW w:w="1080" w:type="dxa"/>
          </w:tcPr>
          <w:p w:rsidR="00897BC9" w:rsidRPr="00F30323" w:rsidRDefault="00897BC9" w:rsidP="00146443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6</w:t>
            </w:r>
          </w:p>
        </w:tc>
      </w:tr>
      <w:tr w:rsidR="00897BC9" w:rsidTr="00146443">
        <w:trPr>
          <w:cnfStyle w:val="000000100000"/>
        </w:trPr>
        <w:tc>
          <w:tcPr>
            <w:cnfStyle w:val="001000000000"/>
            <w:tcW w:w="2272" w:type="dxa"/>
          </w:tcPr>
          <w:p w:rsidR="00897BC9" w:rsidRDefault="00897BC9" w:rsidP="00146443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897BC9" w:rsidRDefault="00897BC9" w:rsidP="00146443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7</w:t>
            </w:r>
          </w:p>
        </w:tc>
        <w:tc>
          <w:tcPr>
            <w:cnfStyle w:val="000100000000"/>
            <w:tcW w:w="1080" w:type="dxa"/>
          </w:tcPr>
          <w:p w:rsidR="00897BC9" w:rsidRPr="00F30323" w:rsidRDefault="00897BC9" w:rsidP="00146443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7</w:t>
            </w:r>
          </w:p>
        </w:tc>
      </w:tr>
      <w:tr w:rsidR="00897BC9" w:rsidTr="00146443">
        <w:trPr>
          <w:cnfStyle w:val="010000000000"/>
        </w:trPr>
        <w:tc>
          <w:tcPr>
            <w:cnfStyle w:val="001000000000"/>
            <w:tcW w:w="2272" w:type="dxa"/>
          </w:tcPr>
          <w:p w:rsidR="00897BC9" w:rsidRDefault="00897BC9" w:rsidP="00146443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897BC9" w:rsidRDefault="00897BC9" w:rsidP="00146443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897BC9" w:rsidRDefault="00897BC9" w:rsidP="00146443">
            <w:pPr>
              <w:rPr>
                <w:rtl/>
              </w:rPr>
            </w:pPr>
          </w:p>
        </w:tc>
      </w:tr>
    </w:tbl>
    <w:p w:rsidR="00897BC9" w:rsidRDefault="00897BC9" w:rsidP="00897BC9">
      <w:pPr>
        <w:jc w:val="center"/>
        <w:rPr>
          <w:rtl/>
        </w:rPr>
      </w:pPr>
      <w:r w:rsidRPr="00655173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58240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897BC9" w:rsidRDefault="00897BC9" w:rsidP="00897BC9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120.75pt;height:20.25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897BC9" w:rsidRDefault="00897BC9" w:rsidP="00897BC9">
                  <w:r>
                    <w:rPr>
                      <w:rFonts w:hint="cs"/>
                      <w:rtl/>
                    </w:rPr>
                    <w:t>نشاطات الطلاب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</w:t>
      </w:r>
    </w:p>
    <w:p w:rsidR="00897BC9" w:rsidRPr="0017777F" w:rsidRDefault="00897BC9" w:rsidP="00897BC9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الكفاية </w:t>
      </w:r>
      <w:proofErr w:type="spellStart"/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الفرائية</w:t>
      </w:r>
      <w:proofErr w:type="spellEnd"/>
    </w:p>
    <w:p w:rsidR="00897BC9" w:rsidRPr="00595749" w:rsidRDefault="00897BC9" w:rsidP="00897BC9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نشاطات التمهيد                                      </w:t>
      </w:r>
    </w:p>
    <w:p w:rsidR="00897BC9" w:rsidRPr="00BC1CF9" w:rsidRDefault="00897BC9" w:rsidP="00897BC9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التاريخ:29/10</w:t>
      </w:r>
    </w:p>
    <w:tbl>
      <w:tblPr>
        <w:tblStyle w:val="-11"/>
        <w:bidiVisual/>
        <w:tblW w:w="14884" w:type="dxa"/>
        <w:tblInd w:w="218" w:type="dxa"/>
        <w:tblLook w:val="01E0"/>
      </w:tblPr>
      <w:tblGrid>
        <w:gridCol w:w="851"/>
        <w:gridCol w:w="2976"/>
        <w:gridCol w:w="11057"/>
      </w:tblGrid>
      <w:tr w:rsidR="00897BC9" w:rsidTr="00146443">
        <w:trPr>
          <w:cnfStyle w:val="100000000000"/>
          <w:trHeight w:val="553"/>
        </w:trPr>
        <w:tc>
          <w:tcPr>
            <w:cnfStyle w:val="001000000000"/>
            <w:tcW w:w="851" w:type="dxa"/>
            <w:vAlign w:val="center"/>
          </w:tcPr>
          <w:p w:rsidR="00897BC9" w:rsidRPr="0017777F" w:rsidRDefault="00897BC9" w:rsidP="0014644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897BC9" w:rsidRPr="0017777F" w:rsidRDefault="00897BC9" w:rsidP="0014644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897BC9" w:rsidRPr="0017777F" w:rsidRDefault="00897BC9" w:rsidP="00146443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rtl/>
              </w:rPr>
              <w:t>إرشادات التنفيذ</w:t>
            </w:r>
            <w:r>
              <w:rPr>
                <w:rFonts w:hint="cs"/>
                <w:rtl/>
              </w:rPr>
              <w:t xml:space="preserve"> وطرق التدريس</w:t>
            </w:r>
          </w:p>
        </w:tc>
      </w:tr>
      <w:tr w:rsidR="00897BC9" w:rsidRPr="00BA0F95" w:rsidTr="00146443">
        <w:trPr>
          <w:cnfStyle w:val="000000100000"/>
          <w:trHeight w:val="880"/>
        </w:trPr>
        <w:tc>
          <w:tcPr>
            <w:cnfStyle w:val="001000000000"/>
            <w:tcW w:w="851" w:type="dxa"/>
          </w:tcPr>
          <w:p w:rsidR="00897BC9" w:rsidRPr="00BA0F95" w:rsidRDefault="00897BC9" w:rsidP="00146443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cnfStyle w:val="000010000000"/>
            <w:tcW w:w="2976" w:type="dxa"/>
            <w:vAlign w:val="center"/>
          </w:tcPr>
          <w:p w:rsidR="00897BC9" w:rsidRDefault="00897BC9" w:rsidP="00146443">
            <w:pPr>
              <w:jc w:val="center"/>
              <w:rPr>
                <w:rFonts w:hint="cs"/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أن يكتشف الطالب العلاقة بين القراءة والكتابة في أصل معناهما اللغوي.</w:t>
            </w:r>
          </w:p>
          <w:p w:rsidR="00897BC9" w:rsidRPr="006B3D7A" w:rsidRDefault="00897BC9" w:rsidP="00146443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أن يشتق الطالب تعريفاً للقراءة والكتابة بناء علة معناهما اللغوي.</w:t>
            </w:r>
          </w:p>
        </w:tc>
        <w:tc>
          <w:tcPr>
            <w:cnfStyle w:val="000100000000"/>
            <w:tcW w:w="11057" w:type="dxa"/>
          </w:tcPr>
          <w:p w:rsidR="00897BC9" w:rsidRDefault="00897BC9" w:rsidP="00146443">
            <w:pPr>
              <w:pStyle w:val="a5"/>
              <w:numPr>
                <w:ilvl w:val="0"/>
                <w:numId w:val="1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نشاط مجموعات</w:t>
            </w:r>
          </w:p>
          <w:p w:rsidR="00897BC9" w:rsidRDefault="00897BC9" w:rsidP="00146443">
            <w:pPr>
              <w:pStyle w:val="a5"/>
              <w:numPr>
                <w:ilvl w:val="0"/>
                <w:numId w:val="1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يحضر الطلاب نسخاً من المعجم الوسيط.</w:t>
            </w:r>
          </w:p>
          <w:p w:rsidR="00897BC9" w:rsidRDefault="00897BC9" w:rsidP="00146443">
            <w:pPr>
              <w:pStyle w:val="a5"/>
              <w:numPr>
                <w:ilvl w:val="0"/>
                <w:numId w:val="1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تستكمل المجموعات الفراغات المتاحة في الرسم ، ثم تعرض ما توصلت إليه ، وتتناقش حوله؛ لتصل إلى أن: </w:t>
            </w:r>
          </w:p>
          <w:p w:rsidR="00897BC9" w:rsidRDefault="00897BC9" w:rsidP="00897BC9">
            <w:pPr>
              <w:pStyle w:val="a5"/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القراءة والكتابة تشتركان في معنى (الضم والجمع) ، وأن القارئ يقوم بضمّ:</w:t>
            </w:r>
          </w:p>
          <w:p w:rsidR="00897BC9" w:rsidRDefault="00897BC9" w:rsidP="00897BC9">
            <w:pPr>
              <w:pStyle w:val="a5"/>
              <w:numPr>
                <w:ilvl w:val="0"/>
                <w:numId w:val="3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الحروف إلى بعضها لتكوين كلمات- الكلمات إلى بعضها لتكوين جمل </w:t>
            </w:r>
            <w: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  <w:t>–</w:t>
            </w: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 الجمل إلى بعضها لتكوين فقرات </w:t>
            </w:r>
            <w: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  <w:t>–</w:t>
            </w: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 والفقرات إلى بعضها لتكوين النص.</w:t>
            </w:r>
          </w:p>
          <w:p w:rsidR="00897BC9" w:rsidRDefault="00897BC9" w:rsidP="00897BC9">
            <w:pPr>
              <w:pStyle w:val="a5"/>
              <w:numPr>
                <w:ilvl w:val="0"/>
                <w:numId w:val="3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معلومات النص إلى معلومات القارئ، لتكوين المعنى.</w:t>
            </w:r>
          </w:p>
          <w:p w:rsidR="00897BC9" w:rsidRDefault="00897BC9" w:rsidP="00897BC9">
            <w:pPr>
              <w:pStyle w:val="a5"/>
              <w:numPr>
                <w:ilvl w:val="0"/>
                <w:numId w:val="3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ضم دلالات ظاهر النص إلى دلالاته المضمنة؛ لتفسير النص.</w:t>
            </w:r>
          </w:p>
          <w:p w:rsidR="00897BC9" w:rsidRPr="006B3D7A" w:rsidRDefault="00897BC9" w:rsidP="00897BC9">
            <w:pPr>
              <w:pStyle w:val="a5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ضم آراء الكاتب وتوجهاته إلى آراء القارئ وتوجهاته؛ للمقارنة والتقويم والنقد.                                                                                                                                                </w:t>
            </w:r>
          </w:p>
        </w:tc>
      </w:tr>
      <w:tr w:rsidR="00897BC9" w:rsidRPr="00BA0F95" w:rsidTr="00146443">
        <w:trPr>
          <w:trHeight w:val="836"/>
        </w:trPr>
        <w:tc>
          <w:tcPr>
            <w:cnfStyle w:val="001000000000"/>
            <w:tcW w:w="851" w:type="dxa"/>
          </w:tcPr>
          <w:p w:rsidR="00897BC9" w:rsidRPr="00BA0F95" w:rsidRDefault="00897BC9" w:rsidP="00146443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cnfStyle w:val="000010000000"/>
            <w:tcW w:w="2976" w:type="dxa"/>
            <w:vAlign w:val="center"/>
          </w:tcPr>
          <w:p w:rsidR="00897BC9" w:rsidRPr="006B3D7A" w:rsidRDefault="00897BC9" w:rsidP="00146443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أن يفسر الطالب الدلالات المجازية للفعل(قرأ)</w:t>
            </w:r>
          </w:p>
        </w:tc>
        <w:tc>
          <w:tcPr>
            <w:cnfStyle w:val="000100000000"/>
            <w:tcW w:w="11057" w:type="dxa"/>
          </w:tcPr>
          <w:p w:rsidR="00897BC9" w:rsidRDefault="00897BC9" w:rsidP="00146443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نشاط مجموعات </w:t>
            </w:r>
          </w:p>
          <w:p w:rsidR="00897BC9" w:rsidRDefault="00897BC9" w:rsidP="00146443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يتعاون أعضاء المجموعة في تفسير مدلولات (القراءة) في السياقات المعطاة.</w:t>
            </w:r>
          </w:p>
          <w:p w:rsidR="00897BC9" w:rsidRPr="006B3D7A" w:rsidRDefault="00897BC9" w:rsidP="00897BC9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تعرض المجموعة إجابتها، وتقارنها بالإجابات الأخرى.</w:t>
            </w:r>
          </w:p>
        </w:tc>
      </w:tr>
      <w:tr w:rsidR="00897BC9" w:rsidRPr="00BA0F95" w:rsidTr="00146443">
        <w:trPr>
          <w:cnfStyle w:val="010000000000"/>
          <w:trHeight w:val="864"/>
        </w:trPr>
        <w:tc>
          <w:tcPr>
            <w:cnfStyle w:val="001000000000"/>
            <w:tcW w:w="851" w:type="dxa"/>
          </w:tcPr>
          <w:p w:rsidR="00897BC9" w:rsidRPr="00BA0F95" w:rsidRDefault="00897BC9" w:rsidP="00146443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cnfStyle w:val="000010000000"/>
            <w:tcW w:w="2976" w:type="dxa"/>
            <w:vAlign w:val="center"/>
          </w:tcPr>
          <w:p w:rsidR="00897BC9" w:rsidRPr="006B3D7A" w:rsidRDefault="00897BC9" w:rsidP="00146443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أن يصوغ الطالب تعريفا جديدا لمصطلح ( القراءة).</w:t>
            </w:r>
          </w:p>
        </w:tc>
        <w:tc>
          <w:tcPr>
            <w:cnfStyle w:val="000100000000"/>
            <w:tcW w:w="11057" w:type="dxa"/>
          </w:tcPr>
          <w:p w:rsidR="00897BC9" w:rsidRDefault="00897BC9" w:rsidP="00146443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نشاط مجموعات</w:t>
            </w:r>
          </w:p>
          <w:p w:rsidR="00897BC9" w:rsidRDefault="00897BC9" w:rsidP="00146443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تتم مناقشة التعريفات المعطاة شفهيا، بصورة جماعية.</w:t>
            </w:r>
          </w:p>
          <w:p w:rsidR="00897BC9" w:rsidRDefault="00897BC9" w:rsidP="00146443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يتعاون أعضاء المجموعة في صياغة تعريف جديد للقراءة.</w:t>
            </w:r>
          </w:p>
          <w:p w:rsidR="00897BC9" w:rsidRPr="006B3D7A" w:rsidRDefault="00897BC9" w:rsidP="00146443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تعرض المجموعات تعريفاتها، وترشح أفضل تعريف ليدوّنه الجميع.</w:t>
            </w:r>
          </w:p>
        </w:tc>
      </w:tr>
    </w:tbl>
    <w:p w:rsidR="00897BC9" w:rsidRPr="00BA0F95" w:rsidRDefault="00897BC9" w:rsidP="00897BC9">
      <w:pPr>
        <w:rPr>
          <w:b/>
          <w:bCs/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897BC9" w:rsidRPr="00BA0F95" w:rsidTr="00146443">
        <w:tc>
          <w:tcPr>
            <w:tcW w:w="3473" w:type="dxa"/>
            <w:shd w:val="clear" w:color="auto" w:fill="FFCC99"/>
            <w:vAlign w:val="center"/>
          </w:tcPr>
          <w:p w:rsidR="00897BC9" w:rsidRPr="00BA0F95" w:rsidRDefault="00897BC9" w:rsidP="00146443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897BC9" w:rsidRPr="00BA0F95" w:rsidRDefault="00897BC9" w:rsidP="00146443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897BC9" w:rsidRPr="00BA0F95" w:rsidRDefault="00897BC9" w:rsidP="00146443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الواجب</w:t>
            </w:r>
          </w:p>
        </w:tc>
      </w:tr>
      <w:tr w:rsidR="00897BC9" w:rsidRPr="00BA0F95" w:rsidTr="00146443">
        <w:trPr>
          <w:trHeight w:val="843"/>
        </w:trPr>
        <w:tc>
          <w:tcPr>
            <w:tcW w:w="3473" w:type="dxa"/>
            <w:vAlign w:val="center"/>
          </w:tcPr>
          <w:p w:rsidR="00897BC9" w:rsidRPr="00BA0F95" w:rsidRDefault="00897BC9" w:rsidP="00146443">
            <w:pPr>
              <w:jc w:val="center"/>
              <w:rPr>
                <w:color w:val="FF0000"/>
                <w:rtl/>
              </w:rPr>
            </w:pPr>
            <w:r w:rsidRPr="00BA0F95">
              <w:rPr>
                <w:rFonts w:hint="cs"/>
                <w:color w:val="FF0000"/>
                <w:rtl/>
              </w:rPr>
              <w:t xml:space="preserve">التعلم التعاوني، الحوار </w:t>
            </w:r>
            <w:r>
              <w:rPr>
                <w:rFonts w:hint="cs"/>
                <w:color w:val="FF0000"/>
                <w:rtl/>
              </w:rPr>
              <w:t>والمناقشة، مناقشة الطلاب لبعضهم البعض.</w:t>
            </w:r>
          </w:p>
        </w:tc>
        <w:tc>
          <w:tcPr>
            <w:tcW w:w="3473" w:type="dxa"/>
            <w:vAlign w:val="center"/>
          </w:tcPr>
          <w:p w:rsidR="00897BC9" w:rsidRPr="00BA0F95" w:rsidRDefault="00897BC9" w:rsidP="00146443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الكتاب المدرسي، السبورة ، الأقلام الملونة</w:t>
            </w:r>
          </w:p>
        </w:tc>
        <w:tc>
          <w:tcPr>
            <w:tcW w:w="3474" w:type="dxa"/>
            <w:vAlign w:val="center"/>
          </w:tcPr>
          <w:p w:rsidR="00897BC9" w:rsidRPr="00BA0F95" w:rsidRDefault="00897BC9" w:rsidP="00DF5F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النشاط رقم(</w:t>
            </w:r>
            <w:r w:rsidR="00DF5FD3">
              <w:rPr>
                <w:rFonts w:hint="cs"/>
                <w:rtl/>
              </w:rPr>
              <w:t>6-7</w:t>
            </w:r>
            <w:r>
              <w:rPr>
                <w:rFonts w:hint="cs"/>
                <w:rtl/>
              </w:rPr>
              <w:t>) صفحة</w:t>
            </w:r>
            <w:r w:rsidR="00DF5FD3">
              <w:rPr>
                <w:rFonts w:hint="cs"/>
                <w:rtl/>
              </w:rPr>
              <w:t>84-85</w:t>
            </w:r>
          </w:p>
        </w:tc>
      </w:tr>
    </w:tbl>
    <w:p w:rsidR="00897BC9" w:rsidRDefault="00897BC9" w:rsidP="00897BC9">
      <w:r>
        <w:rPr>
          <w:rFonts w:hint="cs"/>
          <w:rtl/>
        </w:rPr>
        <w:t xml:space="preserve"> </w:t>
      </w:r>
    </w:p>
    <w:p w:rsidR="009E33C7" w:rsidRDefault="009E33C7"/>
    <w:sectPr w:rsidR="009E33C7" w:rsidSect="00911C62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DF5FD3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F1F36"/>
    <w:multiLevelType w:val="hybridMultilevel"/>
    <w:tmpl w:val="20D62FA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F04710"/>
    <w:multiLevelType w:val="hybridMultilevel"/>
    <w:tmpl w:val="0B7C1984"/>
    <w:lvl w:ilvl="0" w:tplc="9D16C330">
      <w:start w:val="1"/>
      <w:numFmt w:val="arabicAbjad"/>
      <w:lvlText w:val="%1-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7214744"/>
    <w:multiLevelType w:val="hybridMultilevel"/>
    <w:tmpl w:val="C0FC0F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20"/>
  <w:characterSpacingControl w:val="doNotCompress"/>
  <w:compat/>
  <w:rsids>
    <w:rsidRoot w:val="00897BC9"/>
    <w:rsid w:val="00097763"/>
    <w:rsid w:val="00897BC9"/>
    <w:rsid w:val="009E162F"/>
    <w:rsid w:val="009E33C7"/>
    <w:rsid w:val="00D75B8B"/>
    <w:rsid w:val="00DF5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BC9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7BC9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97BC9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897BC9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897BC9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897BC9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897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cp:lastPrinted>2007-11-10T07:48:00Z</cp:lastPrinted>
  <dcterms:created xsi:type="dcterms:W3CDTF">2007-11-10T07:27:00Z</dcterms:created>
  <dcterms:modified xsi:type="dcterms:W3CDTF">2007-11-10T07:49:00Z</dcterms:modified>
</cp:coreProperties>
</file>